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BF" w:rsidRDefault="00E047BF">
      <w:pPr>
        <w:jc w:val="center"/>
        <w:rPr>
          <w:rFonts w:ascii="Times New Roman" w:hAnsi="Times New Roman" w:cs="Times New Roman"/>
          <w:b/>
          <w:sz w:val="28"/>
          <w:szCs w:val="28"/>
        </w:rPr>
      </w:pPr>
    </w:p>
    <w:p w:rsidR="001E5194" w:rsidRDefault="00E047BF">
      <w:pPr>
        <w:jc w:val="center"/>
        <w:rPr>
          <w:rFonts w:ascii="Times New Roman" w:hAnsi="Times New Roman" w:cs="Times New Roman"/>
          <w:b/>
          <w:sz w:val="28"/>
          <w:szCs w:val="28"/>
        </w:rPr>
      </w:pPr>
      <w:r>
        <w:rPr>
          <w:rFonts w:ascii="Times New Roman" w:hAnsi="Times New Roman" w:cs="Times New Roman"/>
          <w:b/>
          <w:sz w:val="28"/>
          <w:szCs w:val="28"/>
        </w:rPr>
        <w:t>ANKARA BATI</w:t>
      </w:r>
    </w:p>
    <w:p w:rsidR="001E5194" w:rsidRDefault="00E047BF">
      <w:pPr>
        <w:jc w:val="center"/>
        <w:rPr>
          <w:rFonts w:ascii="Times New Roman" w:hAnsi="Times New Roman" w:cs="Times New Roman"/>
          <w:b/>
          <w:sz w:val="28"/>
          <w:szCs w:val="28"/>
        </w:rPr>
      </w:pPr>
      <w:r>
        <w:rPr>
          <w:rFonts w:ascii="Times New Roman" w:hAnsi="Times New Roman" w:cs="Times New Roman"/>
          <w:b/>
          <w:sz w:val="28"/>
          <w:szCs w:val="28"/>
        </w:rPr>
        <w:t>3. ASLİYE CEZA MAHKEMESİ HAKİMLİĞİNE</w:t>
      </w:r>
    </w:p>
    <w:p w:rsidR="001E5194" w:rsidRDefault="00E047BF">
      <w:pPr>
        <w:jc w:val="center"/>
        <w:rPr>
          <w:rFonts w:ascii="Times New Roman" w:hAnsi="Times New Roman" w:cs="Times New Roman"/>
          <w:b/>
          <w:sz w:val="28"/>
          <w:szCs w:val="28"/>
        </w:rPr>
      </w:pPr>
      <w:r>
        <w:rPr>
          <w:rFonts w:ascii="Times New Roman" w:hAnsi="Times New Roman" w:cs="Times New Roman"/>
          <w:b/>
          <w:sz w:val="28"/>
          <w:szCs w:val="28"/>
        </w:rPr>
        <w:t>BİLİRKİŞİ RAPORUDUR</w:t>
      </w:r>
    </w:p>
    <w:p w:rsidR="001E5194" w:rsidRDefault="001E5194">
      <w:pPr>
        <w:rPr>
          <w:rFonts w:ascii="Times New Roman" w:hAnsi="Times New Roman" w:cs="Times New Roman"/>
          <w:sz w:val="28"/>
          <w:szCs w:val="28"/>
        </w:rPr>
      </w:pPr>
    </w:p>
    <w:tbl>
      <w:tblPr>
        <w:tblStyle w:val="TabloKlavuzu"/>
        <w:tblW w:w="9212" w:type="dxa"/>
        <w:tblLook w:val="04A0"/>
      </w:tblPr>
      <w:tblGrid>
        <w:gridCol w:w="3070"/>
        <w:gridCol w:w="440"/>
        <w:gridCol w:w="5702"/>
      </w:tblGrid>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DOSYA NO</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02" w:type="dxa"/>
            <w:tcBorders>
              <w:top w:val="nil"/>
              <w:left w:val="nil"/>
              <w:bottom w:val="nil"/>
              <w:right w:val="nil"/>
            </w:tcBorders>
            <w:shd w:val="clear" w:color="auto" w:fill="auto"/>
          </w:tcPr>
          <w:p w:rsidR="001E5194" w:rsidRDefault="00E047BF">
            <w:pPr>
              <w:spacing w:after="0" w:line="240" w:lineRule="auto"/>
            </w:pPr>
            <w:r>
              <w:rPr>
                <w:rFonts w:ascii="Times New Roman" w:hAnsi="Times New Roman" w:cs="Times New Roman"/>
                <w:sz w:val="24"/>
                <w:szCs w:val="24"/>
              </w:rPr>
              <w:t>2015/ XXXXX</w:t>
            </w:r>
          </w:p>
        </w:tc>
      </w:tr>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DAVACI</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02"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K.H.</w:t>
            </w:r>
          </w:p>
        </w:tc>
      </w:tr>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MÜŞTEKİ</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02" w:type="dxa"/>
            <w:tcBorders>
              <w:top w:val="nil"/>
              <w:left w:val="nil"/>
              <w:bottom w:val="nil"/>
              <w:right w:val="nil"/>
            </w:tcBorders>
            <w:shd w:val="clear" w:color="auto" w:fill="auto"/>
          </w:tcPr>
          <w:p w:rsidR="001E5194" w:rsidRDefault="00E047BF">
            <w:pPr>
              <w:spacing w:after="0" w:line="240" w:lineRule="auto"/>
            </w:pPr>
            <w:r>
              <w:rPr>
                <w:rFonts w:ascii="Times New Roman" w:hAnsi="Times New Roman" w:cs="Times New Roman"/>
                <w:sz w:val="24"/>
                <w:szCs w:val="24"/>
              </w:rPr>
              <w:t>XXXXXX</w:t>
            </w:r>
          </w:p>
        </w:tc>
      </w:tr>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SANIK</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02" w:type="dxa"/>
            <w:tcBorders>
              <w:top w:val="nil"/>
              <w:left w:val="nil"/>
              <w:bottom w:val="nil"/>
              <w:right w:val="nil"/>
            </w:tcBorders>
            <w:shd w:val="clear" w:color="auto" w:fill="auto"/>
          </w:tcPr>
          <w:p w:rsidR="001E5194" w:rsidRDefault="00E047BF">
            <w:pPr>
              <w:spacing w:after="0" w:line="240" w:lineRule="auto"/>
            </w:pPr>
            <w:r>
              <w:rPr>
                <w:rFonts w:ascii="Times New Roman" w:hAnsi="Times New Roman" w:cs="Times New Roman"/>
                <w:sz w:val="24"/>
                <w:szCs w:val="24"/>
              </w:rPr>
              <w:t>XXXXXX</w:t>
            </w:r>
          </w:p>
        </w:tc>
      </w:tr>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SUÇ</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02" w:type="dxa"/>
            <w:tcBorders>
              <w:top w:val="nil"/>
              <w:left w:val="nil"/>
              <w:bottom w:val="nil"/>
              <w:right w:val="nil"/>
            </w:tcBorders>
            <w:shd w:val="clear" w:color="auto" w:fill="auto"/>
          </w:tcPr>
          <w:p w:rsidR="001E5194" w:rsidRDefault="00E047BF">
            <w:pPr>
              <w:spacing w:after="0" w:line="240" w:lineRule="auto"/>
            </w:pPr>
            <w:r>
              <w:rPr>
                <w:rFonts w:ascii="Times New Roman" w:hAnsi="Times New Roman" w:cs="Times New Roman"/>
                <w:sz w:val="24"/>
                <w:szCs w:val="24"/>
              </w:rPr>
              <w:t>XXXXXX</w:t>
            </w:r>
          </w:p>
        </w:tc>
      </w:tr>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SUÇ YERİ</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02" w:type="dxa"/>
            <w:tcBorders>
              <w:top w:val="nil"/>
              <w:left w:val="nil"/>
              <w:bottom w:val="nil"/>
              <w:right w:val="nil"/>
            </w:tcBorders>
            <w:shd w:val="clear" w:color="auto" w:fill="auto"/>
          </w:tcPr>
          <w:p w:rsidR="001E5194" w:rsidRDefault="00E047BF">
            <w:pPr>
              <w:spacing w:after="0" w:line="240" w:lineRule="auto"/>
            </w:pPr>
            <w:r>
              <w:rPr>
                <w:rFonts w:ascii="Times New Roman" w:hAnsi="Times New Roman" w:cs="Times New Roman"/>
                <w:sz w:val="24"/>
                <w:szCs w:val="24"/>
              </w:rPr>
              <w:t>XXXXXX</w:t>
            </w:r>
          </w:p>
        </w:tc>
      </w:tr>
      <w:tr w:rsidR="001E5194">
        <w:tc>
          <w:tcPr>
            <w:tcW w:w="307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b/>
                <w:sz w:val="24"/>
                <w:szCs w:val="24"/>
              </w:rPr>
            </w:pPr>
            <w:r>
              <w:rPr>
                <w:rFonts w:ascii="Times New Roman" w:hAnsi="Times New Roman" w:cs="Times New Roman"/>
                <w:b/>
                <w:sz w:val="24"/>
                <w:szCs w:val="24"/>
              </w:rPr>
              <w:t>SUÇ TARİHİ</w:t>
            </w:r>
          </w:p>
        </w:tc>
        <w:tc>
          <w:tcPr>
            <w:tcW w:w="440" w:type="dxa"/>
            <w:tcBorders>
              <w:top w:val="nil"/>
              <w:left w:val="nil"/>
              <w:bottom w:val="nil"/>
              <w:right w:val="nil"/>
            </w:tcBorders>
            <w:shd w:val="clear" w:color="auto" w:fill="auto"/>
          </w:tcPr>
          <w:p w:rsidR="001E5194" w:rsidRDefault="00E04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702" w:type="dxa"/>
            <w:tcBorders>
              <w:top w:val="nil"/>
              <w:left w:val="nil"/>
              <w:bottom w:val="nil"/>
              <w:right w:val="nil"/>
            </w:tcBorders>
            <w:shd w:val="clear" w:color="auto" w:fill="auto"/>
          </w:tcPr>
          <w:p w:rsidR="001E5194" w:rsidRDefault="00E047BF">
            <w:pPr>
              <w:spacing w:after="0" w:line="240" w:lineRule="auto"/>
            </w:pPr>
            <w:r>
              <w:rPr>
                <w:rFonts w:ascii="Times New Roman" w:hAnsi="Times New Roman" w:cs="Times New Roman"/>
                <w:sz w:val="24"/>
                <w:szCs w:val="24"/>
              </w:rPr>
              <w:t>XXXXXX</w:t>
            </w:r>
          </w:p>
        </w:tc>
      </w:tr>
      <w:tr w:rsidR="001E5194">
        <w:tc>
          <w:tcPr>
            <w:tcW w:w="3070" w:type="dxa"/>
            <w:tcBorders>
              <w:top w:val="nil"/>
              <w:left w:val="nil"/>
              <w:bottom w:val="nil"/>
              <w:right w:val="nil"/>
            </w:tcBorders>
            <w:shd w:val="clear" w:color="auto" w:fill="auto"/>
          </w:tcPr>
          <w:p w:rsidR="001E5194" w:rsidRDefault="001E5194">
            <w:pPr>
              <w:spacing w:after="0" w:line="240" w:lineRule="auto"/>
              <w:rPr>
                <w:rFonts w:ascii="Times New Roman" w:hAnsi="Times New Roman" w:cs="Times New Roman"/>
                <w:b/>
                <w:sz w:val="24"/>
                <w:szCs w:val="24"/>
              </w:rPr>
            </w:pPr>
          </w:p>
        </w:tc>
        <w:tc>
          <w:tcPr>
            <w:tcW w:w="440" w:type="dxa"/>
            <w:tcBorders>
              <w:top w:val="nil"/>
              <w:left w:val="nil"/>
              <w:bottom w:val="nil"/>
              <w:right w:val="nil"/>
            </w:tcBorders>
            <w:shd w:val="clear" w:color="auto" w:fill="auto"/>
          </w:tcPr>
          <w:p w:rsidR="001E5194" w:rsidRDefault="001E5194">
            <w:pPr>
              <w:spacing w:after="0" w:line="240" w:lineRule="auto"/>
              <w:rPr>
                <w:rFonts w:ascii="Times New Roman" w:hAnsi="Times New Roman" w:cs="Times New Roman"/>
                <w:sz w:val="24"/>
                <w:szCs w:val="24"/>
              </w:rPr>
            </w:pPr>
          </w:p>
        </w:tc>
        <w:tc>
          <w:tcPr>
            <w:tcW w:w="5702" w:type="dxa"/>
            <w:tcBorders>
              <w:top w:val="nil"/>
              <w:left w:val="nil"/>
              <w:bottom w:val="nil"/>
              <w:right w:val="nil"/>
            </w:tcBorders>
            <w:shd w:val="clear" w:color="auto" w:fill="auto"/>
          </w:tcPr>
          <w:p w:rsidR="001E5194" w:rsidRDefault="001E5194">
            <w:pPr>
              <w:spacing w:after="0" w:line="240" w:lineRule="auto"/>
              <w:rPr>
                <w:rFonts w:ascii="Times New Roman" w:hAnsi="Times New Roman" w:cs="Times New Roman"/>
                <w:sz w:val="24"/>
                <w:szCs w:val="24"/>
              </w:rPr>
            </w:pPr>
          </w:p>
        </w:tc>
      </w:tr>
    </w:tbl>
    <w:p w:rsidR="001E5194" w:rsidRDefault="001E5194">
      <w:pPr>
        <w:rPr>
          <w:rFonts w:ascii="Times New Roman" w:hAnsi="Times New Roman" w:cs="Times New Roman"/>
          <w:sz w:val="24"/>
          <w:szCs w:val="24"/>
        </w:rPr>
      </w:pPr>
    </w:p>
    <w:p w:rsidR="001E5194" w:rsidRDefault="00E047BF">
      <w:pPr>
        <w:jc w:val="both"/>
      </w:pPr>
      <w:r>
        <w:rPr>
          <w:rFonts w:ascii="Times New Roman" w:hAnsi="Times New Roman" w:cs="Times New Roman"/>
          <w:sz w:val="24"/>
          <w:szCs w:val="24"/>
        </w:rPr>
        <w:t>Ankara / İstanbul XXXXXX mahkemesinin 2015/XXXX</w:t>
      </w:r>
      <w:r>
        <w:rPr>
          <w:rFonts w:ascii="Times New Roman" w:hAnsi="Times New Roman" w:cs="Times New Roman"/>
          <w:sz w:val="24"/>
          <w:szCs w:val="24"/>
        </w:rPr>
        <w:t xml:space="preserve"> Esas sayılı dosyası ile tarafıma incelenip dökümü yapılması için  tevdi edilen ELBA marka ve üzerinde 18:10.05 ile  18:14.34 arası yazdığı CD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700 </w:t>
      </w:r>
      <w:proofErr w:type="spellStart"/>
      <w:r>
        <w:rPr>
          <w:rFonts w:ascii="Times New Roman" w:hAnsi="Times New Roman" w:cs="Times New Roman"/>
          <w:sz w:val="24"/>
          <w:szCs w:val="24"/>
        </w:rPr>
        <w:t>Mb</w:t>
      </w:r>
      <w:proofErr w:type="spellEnd"/>
      <w:r>
        <w:rPr>
          <w:rFonts w:ascii="Times New Roman" w:hAnsi="Times New Roman" w:cs="Times New Roman"/>
          <w:sz w:val="24"/>
          <w:szCs w:val="24"/>
        </w:rPr>
        <w:t xml:space="preserve"> dosya kaydedilebilen standart </w:t>
      </w:r>
      <w:proofErr w:type="spellStart"/>
      <w:r>
        <w:rPr>
          <w:rFonts w:ascii="Times New Roman" w:hAnsi="Times New Roman" w:cs="Times New Roman"/>
          <w:sz w:val="24"/>
          <w:szCs w:val="24"/>
        </w:rPr>
        <w:t>Compact</w:t>
      </w:r>
      <w:proofErr w:type="spellEnd"/>
      <w:r>
        <w:rPr>
          <w:rFonts w:ascii="Times New Roman" w:hAnsi="Times New Roman" w:cs="Times New Roman"/>
          <w:sz w:val="24"/>
          <w:szCs w:val="24"/>
        </w:rPr>
        <w:t xml:space="preserve"> Disk olduğu anlaşıldı incelemeye geçildi.</w:t>
      </w:r>
    </w:p>
    <w:p w:rsidR="001E5194" w:rsidRDefault="00E047B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AÇIKLAMA : </w:t>
      </w:r>
    </w:p>
    <w:p w:rsidR="001E5194" w:rsidRDefault="00E047BF">
      <w:pPr>
        <w:jc w:val="both"/>
        <w:rPr>
          <w:rFonts w:ascii="Times New Roman" w:hAnsi="Times New Roman" w:cs="Times New Roman"/>
          <w:sz w:val="24"/>
          <w:szCs w:val="24"/>
        </w:rPr>
      </w:pP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w:t>
      </w:r>
      <w:r>
        <w:rPr>
          <w:rFonts w:ascii="Times New Roman" w:hAnsi="Times New Roman" w:cs="Times New Roman"/>
          <w:sz w:val="24"/>
          <w:szCs w:val="24"/>
        </w:rPr>
        <w:t>içerisinde bulunan 8 adet dosyadan 06.</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ve 07.</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dosyalarının görüntü içeren dosyalar olduğu diğer dosyaların ses dosyası ve sistem dosyaları olduğu anlaşıldı.</w:t>
      </w:r>
    </w:p>
    <w:p w:rsidR="001E5194" w:rsidRDefault="00E047BF">
      <w:pPr>
        <w:jc w:val="both"/>
        <w:rPr>
          <w:rFonts w:ascii="Times New Roman" w:hAnsi="Times New Roman" w:cs="Times New Roman"/>
          <w:sz w:val="24"/>
          <w:szCs w:val="24"/>
        </w:rPr>
      </w:pPr>
      <w:r>
        <w:rPr>
          <w:rFonts w:ascii="Times New Roman" w:hAnsi="Times New Roman" w:cs="Times New Roman"/>
          <w:sz w:val="24"/>
          <w:szCs w:val="24"/>
        </w:rPr>
        <w:t>06.</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uzantılı dosyanın A kapısı Uzaktan çekim kamerası olduğu görüldü. Kırmızı tişörtlü şah</w:t>
      </w:r>
      <w:r>
        <w:rPr>
          <w:rFonts w:ascii="Times New Roman" w:hAnsi="Times New Roman" w:cs="Times New Roman"/>
          <w:sz w:val="24"/>
          <w:szCs w:val="24"/>
        </w:rPr>
        <w:t>sın 18:10 saatinde ana giriş kapısından girdikten sonra görevliler ile arasında konuşmalar geçtiği tespit edildi. Konuşma sonrası güvenlik görevlisi ve şahıs arasında bir arbede yaşandığı görüldü. Güvenlik görevlisi ile şahıs arasında konuşmalar devam eder</w:t>
      </w:r>
      <w:r>
        <w:rPr>
          <w:rFonts w:ascii="Times New Roman" w:hAnsi="Times New Roman" w:cs="Times New Roman"/>
          <w:sz w:val="24"/>
          <w:szCs w:val="24"/>
        </w:rPr>
        <w:t xml:space="preserve">ken başka kişilerin de konuşmaya dahil olduğu görüldü. Nihayetinde aynı güvenlik görevlisinin şahsı </w:t>
      </w:r>
      <w:proofErr w:type="spellStart"/>
      <w:r>
        <w:rPr>
          <w:rFonts w:ascii="Times New Roman" w:hAnsi="Times New Roman" w:cs="Times New Roman"/>
          <w:sz w:val="24"/>
          <w:szCs w:val="24"/>
        </w:rPr>
        <w:t>Xray</w:t>
      </w:r>
      <w:proofErr w:type="spellEnd"/>
      <w:r>
        <w:rPr>
          <w:rFonts w:ascii="Times New Roman" w:hAnsi="Times New Roman" w:cs="Times New Roman"/>
          <w:sz w:val="24"/>
          <w:szCs w:val="24"/>
        </w:rPr>
        <w:t xml:space="preserve"> cihazından daha geriye doğru kucaklayarak götürmek isterken kırmızı tişörtlü şahsın </w:t>
      </w:r>
      <w:proofErr w:type="spellStart"/>
      <w:r>
        <w:rPr>
          <w:rFonts w:ascii="Times New Roman" w:hAnsi="Times New Roman" w:cs="Times New Roman"/>
          <w:sz w:val="24"/>
          <w:szCs w:val="24"/>
        </w:rPr>
        <w:t>Xray</w:t>
      </w:r>
      <w:proofErr w:type="spellEnd"/>
      <w:r>
        <w:rPr>
          <w:rFonts w:ascii="Times New Roman" w:hAnsi="Times New Roman" w:cs="Times New Roman"/>
          <w:sz w:val="24"/>
          <w:szCs w:val="24"/>
        </w:rPr>
        <w:t xml:space="preserve"> cihazından tutunmak istediği ve iteklemenin devam etmesi sonuc</w:t>
      </w:r>
      <w:r>
        <w:rPr>
          <w:rFonts w:ascii="Times New Roman" w:hAnsi="Times New Roman" w:cs="Times New Roman"/>
          <w:sz w:val="24"/>
          <w:szCs w:val="24"/>
        </w:rPr>
        <w:t xml:space="preserve">u </w:t>
      </w:r>
      <w:proofErr w:type="spellStart"/>
      <w:r>
        <w:rPr>
          <w:rFonts w:ascii="Times New Roman" w:hAnsi="Times New Roman" w:cs="Times New Roman"/>
          <w:sz w:val="24"/>
          <w:szCs w:val="24"/>
        </w:rPr>
        <w:t>Xray</w:t>
      </w:r>
      <w:proofErr w:type="spellEnd"/>
      <w:r>
        <w:rPr>
          <w:rFonts w:ascii="Times New Roman" w:hAnsi="Times New Roman" w:cs="Times New Roman"/>
          <w:sz w:val="24"/>
          <w:szCs w:val="24"/>
        </w:rPr>
        <w:t xml:space="preserve"> cihazının devrildiği anlaşılmıştır.</w:t>
      </w:r>
    </w:p>
    <w:p w:rsidR="001E5194" w:rsidRDefault="00E047BF">
      <w:pPr>
        <w:jc w:val="both"/>
        <w:rPr>
          <w:rFonts w:ascii="Times New Roman" w:hAnsi="Times New Roman" w:cs="Times New Roman"/>
          <w:sz w:val="24"/>
          <w:szCs w:val="24"/>
        </w:rPr>
      </w:pPr>
      <w:r>
        <w:rPr>
          <w:rFonts w:ascii="Times New Roman" w:hAnsi="Times New Roman" w:cs="Times New Roman"/>
          <w:sz w:val="24"/>
          <w:szCs w:val="24"/>
        </w:rPr>
        <w:t>07.</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uzantılı dosyanın incelenmesinde görüntülerin A kapısı yakın çekim olduğu ve 06.</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dosyası ile aynı videoyu içerdiği görüldü. İlk video dosyasındaki yazdıklarım yakın çekimden de izlenerek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edildi.  Ş</w:t>
      </w:r>
      <w:r>
        <w:rPr>
          <w:rFonts w:ascii="Times New Roman" w:hAnsi="Times New Roman" w:cs="Times New Roman"/>
          <w:sz w:val="24"/>
          <w:szCs w:val="24"/>
        </w:rPr>
        <w:t xml:space="preserve">ahsın güvenlik görevlilerine zorluk çıkarması sonrasında arbede yaşandığı ve nihayetinde güvenlik görevlisinin şahsı dışarı çıkarmak istediği, dışarı zorla çıkarırken kırmızı tişörtlü şahsın tutunmak için bir yer ararken </w:t>
      </w:r>
      <w:proofErr w:type="spellStart"/>
      <w:r>
        <w:rPr>
          <w:rFonts w:ascii="Times New Roman" w:hAnsi="Times New Roman" w:cs="Times New Roman"/>
          <w:sz w:val="24"/>
          <w:szCs w:val="24"/>
        </w:rPr>
        <w:t>Xray</w:t>
      </w:r>
      <w:proofErr w:type="spellEnd"/>
      <w:r>
        <w:rPr>
          <w:rFonts w:ascii="Times New Roman" w:hAnsi="Times New Roman" w:cs="Times New Roman"/>
          <w:sz w:val="24"/>
          <w:szCs w:val="24"/>
        </w:rPr>
        <w:t xml:space="preserve"> cihazına takılarak düşürdüğü a</w:t>
      </w:r>
      <w:r>
        <w:rPr>
          <w:rFonts w:ascii="Times New Roman" w:hAnsi="Times New Roman" w:cs="Times New Roman"/>
          <w:sz w:val="24"/>
          <w:szCs w:val="24"/>
        </w:rPr>
        <w:t>nlaşılmıştır.</w:t>
      </w:r>
    </w:p>
    <w:p w:rsidR="001E5194" w:rsidRDefault="00E047BF">
      <w:pPr>
        <w:rPr>
          <w:rFonts w:ascii="Times New Roman" w:hAnsi="Times New Roman" w:cs="Times New Roman"/>
          <w:sz w:val="24"/>
          <w:szCs w:val="24"/>
        </w:rPr>
      </w:pPr>
      <w:r>
        <w:rPr>
          <w:rFonts w:ascii="Times New Roman" w:hAnsi="Times New Roman" w:cs="Times New Roman"/>
          <w:sz w:val="24"/>
          <w:szCs w:val="24"/>
        </w:rPr>
        <w:t>Tarafımızca düzenlenen bu rapor 3 suretten ibaret mahkemenize sunulmuştur.</w:t>
      </w:r>
    </w:p>
    <w:p w:rsidR="001E5194" w:rsidRDefault="00E047BF">
      <w:r>
        <w:rPr>
          <w:rFonts w:ascii="Times New Roman" w:hAnsi="Times New Roman" w:cs="Times New Roman"/>
          <w:sz w:val="24"/>
          <w:szCs w:val="24"/>
        </w:rPr>
        <w:t xml:space="preserve">Takdirlerinize arz olunur. </w:t>
      </w:r>
      <w:r>
        <w:rPr>
          <w:rFonts w:ascii="Times New Roman" w:hAnsi="Times New Roman" w:cs="Times New Roman"/>
          <w:b/>
          <w:sz w:val="24"/>
          <w:szCs w:val="24"/>
          <w:u w:val="single"/>
        </w:rPr>
        <w:t>XX/XX/2016</w:t>
      </w:r>
    </w:p>
    <w:p w:rsidR="001E5194" w:rsidRDefault="001E5194">
      <w:pPr>
        <w:rPr>
          <w:rFonts w:ascii="Times New Roman" w:hAnsi="Times New Roman" w:cs="Times New Roman"/>
          <w:sz w:val="24"/>
          <w:szCs w:val="24"/>
        </w:rPr>
      </w:pPr>
    </w:p>
    <w:p w:rsidR="001E5194" w:rsidRDefault="001E5194">
      <w:pPr>
        <w:rPr>
          <w:rFonts w:ascii="Times New Roman" w:hAnsi="Times New Roman" w:cs="Times New Roman"/>
          <w:sz w:val="24"/>
          <w:szCs w:val="24"/>
        </w:rPr>
      </w:pPr>
    </w:p>
    <w:p w:rsidR="001E5194" w:rsidRDefault="001E5194">
      <w:pPr>
        <w:rPr>
          <w:rFonts w:ascii="Times New Roman" w:hAnsi="Times New Roman" w:cs="Times New Roman"/>
          <w:b/>
          <w:sz w:val="24"/>
          <w:szCs w:val="24"/>
        </w:rPr>
      </w:pPr>
    </w:p>
    <w:p w:rsidR="001E5194" w:rsidRDefault="001E5194">
      <w:pPr>
        <w:rPr>
          <w:rFonts w:ascii="Times New Roman" w:hAnsi="Times New Roman" w:cs="Times New Roman"/>
          <w:b/>
          <w:sz w:val="24"/>
          <w:szCs w:val="24"/>
        </w:rPr>
      </w:pPr>
    </w:p>
    <w:p w:rsidR="00E047BF" w:rsidRDefault="00E047BF">
      <w:pPr>
        <w:rPr>
          <w:rFonts w:ascii="Times New Roman" w:hAnsi="Times New Roman" w:cs="Times New Roman"/>
          <w:b/>
          <w:sz w:val="24"/>
          <w:szCs w:val="24"/>
          <w:u w:val="single"/>
        </w:rPr>
      </w:pPr>
    </w:p>
    <w:p w:rsidR="001E5194" w:rsidRDefault="00E047BF">
      <w:r>
        <w:rPr>
          <w:rFonts w:ascii="Times New Roman" w:hAnsi="Times New Roman" w:cs="Times New Roman"/>
          <w:b/>
          <w:sz w:val="24"/>
          <w:szCs w:val="24"/>
          <w:u w:val="single"/>
        </w:rPr>
        <w:t>EKRAN GÖRÜNTÜLERİ :</w:t>
      </w:r>
    </w:p>
    <w:p w:rsidR="001E5194" w:rsidRDefault="00E047BF">
      <w:r>
        <w:rPr>
          <w:noProof/>
          <w:lang w:eastAsia="tr-TR"/>
        </w:rPr>
        <w:drawing>
          <wp:inline distT="0" distB="0" distL="0" distR="0">
            <wp:extent cx="6121400" cy="4231640"/>
            <wp:effectExtent l="19050" t="0" r="0" b="0"/>
            <wp:docPr id="2" name="1 Resim" descr="den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eme.jpg"/>
                    <pic:cNvPicPr/>
                  </pic:nvPicPr>
                  <pic:blipFill>
                    <a:blip r:embed="rId5"/>
                    <a:stretch>
                      <a:fillRect/>
                    </a:stretch>
                  </pic:blipFill>
                  <pic:spPr>
                    <a:xfrm>
                      <a:off x="0" y="0"/>
                      <a:ext cx="6121400" cy="4231640"/>
                    </a:xfrm>
                    <a:prstGeom prst="rect">
                      <a:avLst/>
                    </a:prstGeom>
                  </pic:spPr>
                </pic:pic>
              </a:graphicData>
            </a:graphic>
          </wp:inline>
        </w:drawing>
      </w:r>
    </w:p>
    <w:p w:rsidR="00E047BF" w:rsidRDefault="00E047BF"/>
    <w:p w:rsidR="00E047BF" w:rsidRDefault="00E047BF">
      <w:r w:rsidRPr="00E047BF">
        <w:drawing>
          <wp:inline distT="0" distB="0" distL="0" distR="0">
            <wp:extent cx="6121400" cy="4231640"/>
            <wp:effectExtent l="19050" t="0" r="0" b="0"/>
            <wp:docPr id="3" name="1 Resim" descr="den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eme.jpg"/>
                    <pic:cNvPicPr/>
                  </pic:nvPicPr>
                  <pic:blipFill>
                    <a:blip r:embed="rId5"/>
                    <a:stretch>
                      <a:fillRect/>
                    </a:stretch>
                  </pic:blipFill>
                  <pic:spPr>
                    <a:xfrm>
                      <a:off x="0" y="0"/>
                      <a:ext cx="6121400" cy="4231640"/>
                    </a:xfrm>
                    <a:prstGeom prst="rect">
                      <a:avLst/>
                    </a:prstGeom>
                  </pic:spPr>
                </pic:pic>
              </a:graphicData>
            </a:graphic>
          </wp:inline>
        </w:drawing>
      </w:r>
    </w:p>
    <w:sectPr w:rsidR="00E047BF" w:rsidSect="001E5194">
      <w:pgSz w:w="11906" w:h="16838"/>
      <w:pgMar w:top="255" w:right="849" w:bottom="1418"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5194"/>
    <w:rsid w:val="001E5194"/>
    <w:rsid w:val="00E047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1C"/>
    <w:pPr>
      <w:suppressAutoHyphens/>
      <w:spacing w:after="200"/>
    </w:pPr>
  </w:style>
  <w:style w:type="paragraph" w:styleId="Balk1">
    <w:name w:val="heading 1"/>
    <w:basedOn w:val="Balk"/>
    <w:rsid w:val="001E5194"/>
    <w:pPr>
      <w:outlineLvl w:val="0"/>
    </w:pPr>
  </w:style>
  <w:style w:type="paragraph" w:styleId="Balk2">
    <w:name w:val="heading 2"/>
    <w:basedOn w:val="Balk"/>
    <w:rsid w:val="001E5194"/>
    <w:pPr>
      <w:outlineLvl w:val="1"/>
    </w:pPr>
  </w:style>
  <w:style w:type="paragraph" w:styleId="Balk3">
    <w:name w:val="heading 3"/>
    <w:basedOn w:val="Balk"/>
    <w:rsid w:val="001E5194"/>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FF5C3E"/>
    <w:rPr>
      <w:rFonts w:ascii="Tahoma" w:hAnsi="Tahoma" w:cs="Tahoma"/>
      <w:sz w:val="16"/>
      <w:szCs w:val="16"/>
    </w:rPr>
  </w:style>
  <w:style w:type="paragraph" w:customStyle="1" w:styleId="Balk">
    <w:name w:val="Başlık"/>
    <w:basedOn w:val="Normal"/>
    <w:next w:val="MetinGvdesi"/>
    <w:qFormat/>
    <w:rsid w:val="001E5194"/>
    <w:pPr>
      <w:keepNext/>
      <w:spacing w:before="240" w:after="120"/>
    </w:pPr>
    <w:rPr>
      <w:rFonts w:ascii="Arial" w:eastAsia="Microsoft YaHei" w:hAnsi="Arial" w:cs="Mangal"/>
      <w:sz w:val="28"/>
      <w:szCs w:val="28"/>
    </w:rPr>
  </w:style>
  <w:style w:type="paragraph" w:customStyle="1" w:styleId="MetinGvdesi">
    <w:name w:val="Metin Gövdesi"/>
    <w:basedOn w:val="Normal"/>
    <w:rsid w:val="001E5194"/>
    <w:pPr>
      <w:spacing w:after="140" w:line="288" w:lineRule="auto"/>
    </w:pPr>
  </w:style>
  <w:style w:type="paragraph" w:styleId="Liste">
    <w:name w:val="List"/>
    <w:basedOn w:val="MetinGvdesi"/>
    <w:rsid w:val="001E5194"/>
    <w:rPr>
      <w:rFonts w:ascii="Times New Roman" w:hAnsi="Times New Roman" w:cs="Mangal"/>
    </w:rPr>
  </w:style>
  <w:style w:type="paragraph" w:styleId="ResimYazs">
    <w:name w:val="caption"/>
    <w:basedOn w:val="Normal"/>
    <w:rsid w:val="001E5194"/>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1E5194"/>
    <w:pPr>
      <w:suppressLineNumbers/>
    </w:pPr>
    <w:rPr>
      <w:rFonts w:ascii="Times New Roman" w:hAnsi="Times New Roman" w:cs="Mangal"/>
    </w:rPr>
  </w:style>
  <w:style w:type="paragraph" w:styleId="BalonMetni">
    <w:name w:val="Balloon Text"/>
    <w:basedOn w:val="Normal"/>
    <w:link w:val="BalonMetniChar"/>
    <w:uiPriority w:val="99"/>
    <w:semiHidden/>
    <w:unhideWhenUsed/>
    <w:qFormat/>
    <w:rsid w:val="00FF5C3E"/>
    <w:pPr>
      <w:spacing w:after="0" w:line="240" w:lineRule="auto"/>
    </w:pPr>
    <w:rPr>
      <w:rFonts w:ascii="Tahoma" w:hAnsi="Tahoma" w:cs="Tahoma"/>
      <w:sz w:val="16"/>
      <w:szCs w:val="16"/>
    </w:rPr>
  </w:style>
  <w:style w:type="paragraph" w:customStyle="1" w:styleId="Alnt">
    <w:name w:val="Alıntı"/>
    <w:basedOn w:val="Normal"/>
    <w:qFormat/>
    <w:rsid w:val="001E5194"/>
  </w:style>
  <w:style w:type="paragraph" w:customStyle="1" w:styleId="BelgeBal">
    <w:name w:val="Belge Başlığı"/>
    <w:basedOn w:val="Balk"/>
    <w:rsid w:val="001E5194"/>
  </w:style>
  <w:style w:type="paragraph" w:customStyle="1" w:styleId="Altbalk">
    <w:name w:val="Alt başlık"/>
    <w:basedOn w:val="Balk"/>
    <w:rsid w:val="001E5194"/>
  </w:style>
  <w:style w:type="table" w:styleId="TabloKlavuzu">
    <w:name w:val="Table Grid"/>
    <w:basedOn w:val="NormalTablo"/>
    <w:uiPriority w:val="59"/>
    <w:rsid w:val="002079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1B5F-54CA-45A7-BC3A-A4469FE7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1648</Characters>
  <Application>Microsoft Office Word</Application>
  <DocSecurity>0</DocSecurity>
  <Lines>13</Lines>
  <Paragraphs>3</Paragraphs>
  <ScaleCrop>false</ScaleCrop>
  <Company>Adalet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AB106476</dc:creator>
  <cp:lastModifiedBy>AB106476</cp:lastModifiedBy>
  <cp:revision>6</cp:revision>
  <cp:lastPrinted>2016-01-26T13:45:00Z</cp:lastPrinted>
  <dcterms:created xsi:type="dcterms:W3CDTF">2016-01-26T12:59:00Z</dcterms:created>
  <dcterms:modified xsi:type="dcterms:W3CDTF">2016-01-26T13:59:00Z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Adalet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